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CF550" w14:textId="78BA6221" w:rsidR="00B977CD" w:rsidRPr="00B977CD" w:rsidRDefault="00B977CD" w:rsidP="00B977CD">
      <w:pP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B977CD">
        <w:rPr>
          <w:rFonts w:ascii="Bookman Old Style" w:hAnsi="Bookman Old Style" w:cs="Times New Roman"/>
          <w:b/>
          <w:sz w:val="32"/>
          <w:szCs w:val="32"/>
        </w:rPr>
        <w:t>ТРЕБОВАНИЯ К НАПИСАНИЮ ЭССЕ</w:t>
      </w:r>
    </w:p>
    <w:p w14:paraId="074E502F" w14:textId="4E8723C0" w:rsidR="00B977CD" w:rsidRDefault="00B977CD" w:rsidP="00B977CD">
      <w:pPr>
        <w:spacing w:before="120"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b/>
          <w:sz w:val="28"/>
          <w:szCs w:val="28"/>
        </w:rPr>
        <w:t>Эссе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 – прозаическое сочинение, рассуждение небольшого объема со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свободной композицией, отражающее позицию автора по како</w:t>
      </w:r>
      <w:r>
        <w:rPr>
          <w:rFonts w:ascii="Bookman Old Style" w:hAnsi="Bookman Old Style" w:cs="Times New Roman"/>
          <w:sz w:val="28"/>
          <w:szCs w:val="28"/>
        </w:rPr>
        <w:t>й</w:t>
      </w:r>
      <w:r w:rsidRPr="00B977CD">
        <w:rPr>
          <w:rFonts w:ascii="Bookman Old Style" w:hAnsi="Bookman Old Style" w:cs="Times New Roman"/>
          <w:sz w:val="28"/>
          <w:szCs w:val="28"/>
        </w:rPr>
        <w:t>-либо</w:t>
      </w:r>
      <w:r>
        <w:rPr>
          <w:rFonts w:ascii="Bookman Old Style" w:hAnsi="Bookman Old Style" w:cs="Times New Roman"/>
          <w:sz w:val="28"/>
          <w:szCs w:val="28"/>
        </w:rPr>
        <w:t xml:space="preserve"> теме</w:t>
      </w:r>
      <w:r w:rsidRPr="00B977CD">
        <w:rPr>
          <w:rFonts w:ascii="Bookman Old Style" w:hAnsi="Bookman Old Style" w:cs="Times New Roman"/>
          <w:sz w:val="28"/>
          <w:szCs w:val="28"/>
        </w:rPr>
        <w:t>.</w:t>
      </w:r>
    </w:p>
    <w:p w14:paraId="16E0F3B8" w14:textId="3B606171" w:rsidR="00B977CD" w:rsidRDefault="00B977CD" w:rsidP="00B977CD">
      <w:pPr>
        <w:spacing w:before="120"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b/>
          <w:sz w:val="28"/>
          <w:szCs w:val="28"/>
        </w:rPr>
        <w:t>Цель эссе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>–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 высказать свою точку зрения и сформировать непротиворечивую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систему аргументов, обосновывающих предпочтительность позиции,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выбранной автором данного текста.</w:t>
      </w:r>
    </w:p>
    <w:p w14:paraId="758D65C5" w14:textId="61EF7B77" w:rsidR="002B7AA6" w:rsidRPr="00B977CD" w:rsidRDefault="00B977CD" w:rsidP="00B977CD">
      <w:pPr>
        <w:spacing w:before="120" w:after="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B977CD">
        <w:rPr>
          <w:rFonts w:ascii="Bookman Old Style" w:hAnsi="Bookman Old Style" w:cs="Times New Roman"/>
          <w:b/>
          <w:sz w:val="28"/>
          <w:szCs w:val="28"/>
        </w:rPr>
        <w:t xml:space="preserve">Жанр </w:t>
      </w:r>
      <w:r w:rsidRPr="00B977CD">
        <w:rPr>
          <w:rFonts w:ascii="Bookman Old Style" w:hAnsi="Bookman Old Style" w:cs="Times New Roman"/>
          <w:sz w:val="28"/>
          <w:szCs w:val="28"/>
        </w:rPr>
        <w:t>эссе предполагает свободу творчества: позволяет автору в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свободной форме излагать мысли, выражать свою точку зрения, субъективно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оценивать, оригинально освещать материал.</w:t>
      </w:r>
      <w:r w:rsidRPr="00B977CD">
        <w:rPr>
          <w:rFonts w:ascii="Bookman Old Style" w:hAnsi="Bookman Old Style" w:cs="Times New Roman"/>
          <w:b/>
          <w:sz w:val="28"/>
          <w:szCs w:val="28"/>
        </w:rPr>
        <w:t xml:space="preserve"> </w:t>
      </w:r>
    </w:p>
    <w:p w14:paraId="6B852EC9" w14:textId="77777777" w:rsidR="00B977CD" w:rsidRPr="00B977CD" w:rsidRDefault="00B977CD" w:rsidP="00B977CD">
      <w:pPr>
        <w:spacing w:before="120"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B977CD">
        <w:rPr>
          <w:rFonts w:ascii="Bookman Old Style" w:hAnsi="Bookman Old Style" w:cs="Times New Roman"/>
          <w:b/>
          <w:sz w:val="28"/>
          <w:szCs w:val="28"/>
        </w:rPr>
        <w:t>Эссе включает в себя следующие элементы:</w:t>
      </w:r>
    </w:p>
    <w:p w14:paraId="47F145AC" w14:textId="692E2163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1. Введение. В нем формулируется тема, обосновывается ее актуальность,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раскрывается расхождение мнений, обосновывается структура рассмотрения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темы, осуществляете переход к основному суждению.</w:t>
      </w:r>
    </w:p>
    <w:p w14:paraId="0E0AABEF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2. Основная часть. Включает в себя:</w:t>
      </w:r>
    </w:p>
    <w:p w14:paraId="294345EA" w14:textId="58A2C921" w:rsidR="00B977CD" w:rsidRPr="00B977CD" w:rsidRDefault="00B977CD" w:rsidP="00FF3FD0">
      <w:pPr>
        <w:spacing w:after="120" w:line="240" w:lineRule="auto"/>
        <w:ind w:left="1134" w:hanging="283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- формулировку суждений и аргументов, которые выдвигает автор, обычно,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два-три аргумента;</w:t>
      </w:r>
    </w:p>
    <w:p w14:paraId="14DDFBA0" w14:textId="77777777" w:rsidR="00B977CD" w:rsidRPr="00B977CD" w:rsidRDefault="00B977CD" w:rsidP="00FF3FD0">
      <w:pPr>
        <w:spacing w:after="120" w:line="240" w:lineRule="auto"/>
        <w:ind w:left="1134" w:hanging="283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- доказательства, факты и примеры в поддержку авторской позиции;</w:t>
      </w:r>
    </w:p>
    <w:p w14:paraId="74224194" w14:textId="0D09471F" w:rsidR="00B977CD" w:rsidRPr="00B977CD" w:rsidRDefault="00B977CD" w:rsidP="00FF3FD0">
      <w:pPr>
        <w:spacing w:after="120" w:line="240" w:lineRule="auto"/>
        <w:ind w:left="1134" w:hanging="283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- анализ контр</w:t>
      </w:r>
      <w:bookmarkStart w:id="0" w:name="_GoBack"/>
      <w:bookmarkEnd w:id="0"/>
      <w:r w:rsidRPr="00B977CD">
        <w:rPr>
          <w:rFonts w:ascii="Bookman Old Style" w:hAnsi="Bookman Old Style" w:cs="Times New Roman"/>
          <w:sz w:val="28"/>
          <w:szCs w:val="28"/>
        </w:rPr>
        <w:t>аргументов и противоположных суждений, при этом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необходимо показать их слабые стороны.</w:t>
      </w:r>
    </w:p>
    <w:p w14:paraId="211F900D" w14:textId="54842971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3. Заключение. Повторяется основное суждение, резюмируются аргументы в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защиту основного суждения, дается общее заключение о полезности данного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утверждения.</w:t>
      </w:r>
    </w:p>
    <w:p w14:paraId="52E619DD" w14:textId="77777777" w:rsidR="00B977CD" w:rsidRPr="00FF3FD0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FF3FD0">
        <w:rPr>
          <w:rFonts w:ascii="Bookman Old Style" w:hAnsi="Bookman Old Style" w:cs="Times New Roman"/>
          <w:b/>
          <w:sz w:val="28"/>
          <w:szCs w:val="28"/>
        </w:rPr>
        <w:t>Оформление материалов эссе</w:t>
      </w:r>
    </w:p>
    <w:p w14:paraId="64DCBDAF" w14:textId="6C89BC79" w:rsidR="00B977CD" w:rsidRPr="00B977CD" w:rsidRDefault="00B977CD" w:rsidP="00FF3FD0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Объем эссе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– до 2-3 страниц </w:t>
      </w:r>
      <w:r w:rsidR="00FF3FD0">
        <w:rPr>
          <w:rFonts w:ascii="Bookman Old Style" w:hAnsi="Bookman Old Style" w:cs="Times New Roman"/>
          <w:sz w:val="28"/>
          <w:szCs w:val="28"/>
        </w:rPr>
        <w:t>рукописного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 текста</w:t>
      </w:r>
      <w:r w:rsidR="00FF3FD0">
        <w:rPr>
          <w:rFonts w:ascii="Bookman Old Style" w:hAnsi="Bookman Old Style" w:cs="Times New Roman"/>
          <w:sz w:val="28"/>
          <w:szCs w:val="28"/>
        </w:rPr>
        <w:t>.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 </w:t>
      </w:r>
      <w:r w:rsidR="00FF3FD0">
        <w:rPr>
          <w:rFonts w:ascii="Bookman Old Style" w:hAnsi="Bookman Old Style" w:cs="Times New Roman"/>
          <w:sz w:val="28"/>
          <w:szCs w:val="28"/>
        </w:rPr>
        <w:t>Время выполнения от 60 до 120 мин.</w:t>
      </w:r>
    </w:p>
    <w:p w14:paraId="1F6C6B35" w14:textId="77777777" w:rsidR="00FF3FD0" w:rsidRDefault="00FF3FD0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14:paraId="0365CCC0" w14:textId="1119A21A" w:rsidR="00B977CD" w:rsidRPr="00FF3FD0" w:rsidRDefault="00FF3FD0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FF3FD0">
        <w:rPr>
          <w:rFonts w:ascii="Bookman Old Style" w:hAnsi="Bookman Old Style" w:cs="Times New Roman"/>
          <w:b/>
          <w:sz w:val="28"/>
          <w:szCs w:val="28"/>
        </w:rPr>
        <w:t>КРИТЕРИИ ОЦЕНКИ МАТЕРИАЛОВ ЭССЕ</w:t>
      </w:r>
    </w:p>
    <w:p w14:paraId="736CA3FC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При оценивании материалов необходимо учитывать следующие элементы:</w:t>
      </w:r>
    </w:p>
    <w:p w14:paraId="74B705F2" w14:textId="0E926970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1. Представление собственной точки зрения (позиции, отношения) при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раскрытии проблемы;</w:t>
      </w:r>
    </w:p>
    <w:p w14:paraId="57E84036" w14:textId="1A0CB163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2. Раскрытие проблемы на теоретическом уровне (в связях и с обоснованиями)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или на бытовом уровне, с корректным использованием </w:t>
      </w:r>
      <w:r w:rsidRPr="00B977CD">
        <w:rPr>
          <w:rFonts w:ascii="Bookman Old Style" w:hAnsi="Bookman Old Style" w:cs="Times New Roman"/>
          <w:sz w:val="28"/>
          <w:szCs w:val="28"/>
        </w:rPr>
        <w:lastRenderedPageBreak/>
        <w:t>или без использования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научных понятий в контексте ответа на вопрос эссе;</w:t>
      </w:r>
    </w:p>
    <w:p w14:paraId="4CF44654" w14:textId="6CE1C12B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3. Аргументация своей позиции с опорой на факты социально-экономической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</w:t>
      </w:r>
      <w:r w:rsidRPr="00B977CD">
        <w:rPr>
          <w:rFonts w:ascii="Bookman Old Style" w:hAnsi="Bookman Old Style" w:cs="Times New Roman"/>
          <w:sz w:val="28"/>
          <w:szCs w:val="28"/>
        </w:rPr>
        <w:t>действительности или собственный опыт.</w:t>
      </w:r>
    </w:p>
    <w:p w14:paraId="523AD2F7" w14:textId="1429473D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Все эти элементы должны быть изучен</w:t>
      </w:r>
      <w:r w:rsidR="00FF3FD0">
        <w:rPr>
          <w:rFonts w:ascii="Bookman Old Style" w:hAnsi="Bookman Old Style" w:cs="Times New Roman"/>
          <w:sz w:val="28"/>
          <w:szCs w:val="28"/>
        </w:rPr>
        <w:t>ы</w:t>
      </w:r>
      <w:r w:rsidRPr="00B977CD">
        <w:rPr>
          <w:rFonts w:ascii="Bookman Old Style" w:hAnsi="Bookman Old Style" w:cs="Times New Roman"/>
          <w:sz w:val="28"/>
          <w:szCs w:val="28"/>
        </w:rPr>
        <w:t xml:space="preserve"> и оценены экспертом</w:t>
      </w:r>
      <w:r w:rsidR="00FF3FD0">
        <w:rPr>
          <w:rFonts w:ascii="Bookman Old Style" w:hAnsi="Bookman Old Style" w:cs="Times New Roman"/>
          <w:sz w:val="28"/>
          <w:szCs w:val="28"/>
        </w:rPr>
        <w:t xml:space="preserve"> комиссии</w:t>
      </w:r>
      <w:r w:rsidRPr="00B977CD">
        <w:rPr>
          <w:rFonts w:ascii="Bookman Old Style" w:hAnsi="Bookman Old Style" w:cs="Times New Roman"/>
          <w:sz w:val="28"/>
          <w:szCs w:val="28"/>
        </w:rPr>
        <w:t>.</w:t>
      </w:r>
    </w:p>
    <w:p w14:paraId="35BC2E64" w14:textId="08BDA981" w:rsid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Основные критерии и уровни оценки Баллы</w:t>
      </w:r>
    </w:p>
    <w:p w14:paraId="6F1C65EB" w14:textId="6693D24E" w:rsidR="00FF3FD0" w:rsidRPr="00FF3FD0" w:rsidRDefault="00FF3FD0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FF3FD0">
        <w:rPr>
          <w:rFonts w:ascii="Bookman Old Style" w:hAnsi="Bookman Old Style" w:cs="Times New Roman"/>
          <w:b/>
          <w:sz w:val="28"/>
          <w:szCs w:val="28"/>
        </w:rPr>
        <w:t>5 баллов</w:t>
      </w:r>
    </w:p>
    <w:p w14:paraId="0F4C71F2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1. Представлена собственная точка зрения (позиция, отношение)</w:t>
      </w:r>
    </w:p>
    <w:p w14:paraId="02BC0C90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при раскрытии проблемы.</w:t>
      </w:r>
    </w:p>
    <w:p w14:paraId="033A93E8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2. Проблема раскрыта на теоретическом уровне, в связях и</w:t>
      </w:r>
    </w:p>
    <w:p w14:paraId="7948E979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обоснованиях, с корректным использованием научных терминов и</w:t>
      </w:r>
    </w:p>
    <w:p w14:paraId="7D31AEA6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понятий в контексте ответа.</w:t>
      </w:r>
    </w:p>
    <w:p w14:paraId="63B9BE0A" w14:textId="4BA80B13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3. Дана аргументация своего мнения с опорой на факты социально-экономической действительности или личный социальный опыт.</w:t>
      </w:r>
    </w:p>
    <w:p w14:paraId="4E893FFD" w14:textId="4154160A" w:rsidR="00FF3FD0" w:rsidRPr="00FF3FD0" w:rsidRDefault="00FF3FD0" w:rsidP="00FF3FD0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4</w:t>
      </w:r>
      <w:r w:rsidRPr="00FF3FD0">
        <w:rPr>
          <w:rFonts w:ascii="Bookman Old Style" w:hAnsi="Bookman Old Style" w:cs="Times New Roman"/>
          <w:b/>
          <w:sz w:val="28"/>
          <w:szCs w:val="28"/>
        </w:rPr>
        <w:t xml:space="preserve"> балл</w:t>
      </w:r>
      <w:r>
        <w:rPr>
          <w:rFonts w:ascii="Bookman Old Style" w:hAnsi="Bookman Old Style" w:cs="Times New Roman"/>
          <w:b/>
          <w:sz w:val="28"/>
          <w:szCs w:val="28"/>
        </w:rPr>
        <w:t>а</w:t>
      </w:r>
    </w:p>
    <w:p w14:paraId="431FDA2D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1. Представлена собственная точка зрения (позиция, отношение)</w:t>
      </w:r>
    </w:p>
    <w:p w14:paraId="3801D7D3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при раскрытии проблемы.</w:t>
      </w:r>
    </w:p>
    <w:p w14:paraId="39C18D93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2. Проблема раскрыта с корректным использованием научных</w:t>
      </w:r>
    </w:p>
    <w:p w14:paraId="516104A9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терминов и понятий в контексте ответа, но теоретические связи и</w:t>
      </w:r>
    </w:p>
    <w:p w14:paraId="11FCB372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обоснования не присутствуют или явно не прослеживаются.</w:t>
      </w:r>
    </w:p>
    <w:p w14:paraId="1CD2F46B" w14:textId="5B471DB0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3. Дана аргументация своего мнения с опорой на факты социально-экономической действительности или личный социальный опыт.</w:t>
      </w:r>
    </w:p>
    <w:p w14:paraId="524ABF8E" w14:textId="2B17374C" w:rsidR="00FF3FD0" w:rsidRPr="00FF3FD0" w:rsidRDefault="00FF3FD0" w:rsidP="00FF3FD0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3</w:t>
      </w:r>
      <w:r w:rsidRPr="00FF3FD0">
        <w:rPr>
          <w:rFonts w:ascii="Bookman Old Style" w:hAnsi="Bookman Old Style" w:cs="Times New Roman"/>
          <w:b/>
          <w:sz w:val="28"/>
          <w:szCs w:val="28"/>
        </w:rPr>
        <w:t xml:space="preserve"> балл</w:t>
      </w:r>
      <w:r>
        <w:rPr>
          <w:rFonts w:ascii="Bookman Old Style" w:hAnsi="Bookman Old Style" w:cs="Times New Roman"/>
          <w:b/>
          <w:sz w:val="28"/>
          <w:szCs w:val="28"/>
        </w:rPr>
        <w:t>а</w:t>
      </w:r>
    </w:p>
    <w:p w14:paraId="249F835A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1. Представлена собственная точка зрения (позиция, отношение)</w:t>
      </w:r>
    </w:p>
    <w:p w14:paraId="167ECBD2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при раскрытии проблемы.</w:t>
      </w:r>
    </w:p>
    <w:p w14:paraId="195DECA4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2. Проблема раскрыта при формальном использовании научных</w:t>
      </w:r>
    </w:p>
    <w:p w14:paraId="434C0FA4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терминов.</w:t>
      </w:r>
    </w:p>
    <w:p w14:paraId="366BC680" w14:textId="34B12E42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3. Дана аргументация своего мнения с опорой на факты социально-экономической действительности или личный социальный опыт.</w:t>
      </w:r>
    </w:p>
    <w:p w14:paraId="530B8509" w14:textId="63BAC66A" w:rsidR="00FF3FD0" w:rsidRPr="00FF3FD0" w:rsidRDefault="00FF3FD0" w:rsidP="00FF3FD0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2</w:t>
      </w:r>
      <w:r w:rsidRPr="00FF3FD0">
        <w:rPr>
          <w:rFonts w:ascii="Bookman Old Style" w:hAnsi="Bookman Old Style" w:cs="Times New Roman"/>
          <w:b/>
          <w:sz w:val="28"/>
          <w:szCs w:val="28"/>
        </w:rPr>
        <w:t xml:space="preserve"> балл</w:t>
      </w:r>
      <w:r>
        <w:rPr>
          <w:rFonts w:ascii="Bookman Old Style" w:hAnsi="Bookman Old Style" w:cs="Times New Roman"/>
          <w:b/>
          <w:sz w:val="28"/>
          <w:szCs w:val="28"/>
        </w:rPr>
        <w:t>а</w:t>
      </w:r>
    </w:p>
    <w:p w14:paraId="5FAADCF0" w14:textId="0C48770A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14:paraId="38EAC51F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lastRenderedPageBreak/>
        <w:t>1. Представлена собственная позиция при раскрытии проблемы.</w:t>
      </w:r>
    </w:p>
    <w:p w14:paraId="2198F940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2. Проблема обозначена на бытовом уровне.</w:t>
      </w:r>
    </w:p>
    <w:p w14:paraId="049ECE91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3. Аргументация неубедительная или отсутствует.</w:t>
      </w:r>
    </w:p>
    <w:p w14:paraId="2653F257" w14:textId="307D24F6" w:rsidR="00FF3FD0" w:rsidRPr="00FF3FD0" w:rsidRDefault="00FF3FD0" w:rsidP="00FF3FD0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1</w:t>
      </w:r>
      <w:r w:rsidRPr="00FF3FD0">
        <w:rPr>
          <w:rFonts w:ascii="Bookman Old Style" w:hAnsi="Bookman Old Style" w:cs="Times New Roman"/>
          <w:b/>
          <w:sz w:val="28"/>
          <w:szCs w:val="28"/>
        </w:rPr>
        <w:t xml:space="preserve"> балл</w:t>
      </w:r>
    </w:p>
    <w:p w14:paraId="22414E44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1. Не ясно выражена собственная позиция.</w:t>
      </w:r>
    </w:p>
    <w:p w14:paraId="3E645262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2. Проблема не раскрыта, или сформулировано мнение без</w:t>
      </w:r>
    </w:p>
    <w:p w14:paraId="29B93E9D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аргументов.</w:t>
      </w:r>
    </w:p>
    <w:p w14:paraId="42A3CBAD" w14:textId="77777777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B977CD">
        <w:rPr>
          <w:rFonts w:ascii="Bookman Old Style" w:hAnsi="Bookman Old Style" w:cs="Times New Roman"/>
          <w:sz w:val="28"/>
          <w:szCs w:val="28"/>
        </w:rPr>
        <w:t>3. Аргументация своего мнения дана вне контекста проблемы.</w:t>
      </w:r>
    </w:p>
    <w:p w14:paraId="20C97FFF" w14:textId="4BFFB926" w:rsidR="00B977CD" w:rsidRPr="00B977CD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14:paraId="3629583F" w14:textId="53A5D754" w:rsidR="00B977CD" w:rsidRPr="00FF3FD0" w:rsidRDefault="00B977CD" w:rsidP="00B977CD">
      <w:pPr>
        <w:spacing w:after="12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FF3FD0">
        <w:rPr>
          <w:rFonts w:ascii="Bookman Old Style" w:hAnsi="Bookman Old Style" w:cs="Times New Roman"/>
          <w:b/>
          <w:sz w:val="28"/>
          <w:szCs w:val="28"/>
        </w:rPr>
        <w:t>Максимальный балл</w:t>
      </w:r>
      <w:r w:rsidR="00FF3FD0" w:rsidRPr="00FF3FD0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FF3FD0">
        <w:rPr>
          <w:rFonts w:ascii="Bookman Old Style" w:hAnsi="Bookman Old Style" w:cs="Times New Roman"/>
          <w:b/>
          <w:sz w:val="28"/>
          <w:szCs w:val="28"/>
        </w:rPr>
        <w:t>за материалы эссе</w:t>
      </w:r>
      <w:r w:rsidR="00FF3FD0" w:rsidRPr="00FF3FD0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FF3FD0">
        <w:rPr>
          <w:rFonts w:ascii="Bookman Old Style" w:hAnsi="Bookman Old Style" w:cs="Times New Roman"/>
          <w:b/>
          <w:sz w:val="28"/>
          <w:szCs w:val="28"/>
        </w:rPr>
        <w:t>5</w:t>
      </w:r>
      <w:r w:rsidR="00FF3FD0" w:rsidRPr="00FF3FD0">
        <w:rPr>
          <w:rFonts w:ascii="Bookman Old Style" w:hAnsi="Bookman Old Style" w:cs="Times New Roman"/>
          <w:b/>
          <w:sz w:val="28"/>
          <w:szCs w:val="28"/>
        </w:rPr>
        <w:t xml:space="preserve"> баллов</w:t>
      </w:r>
    </w:p>
    <w:sectPr w:rsidR="00B977CD" w:rsidRPr="00FF3FD0" w:rsidSect="00B977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BB"/>
    <w:rsid w:val="001E7EC2"/>
    <w:rsid w:val="002B7AA6"/>
    <w:rsid w:val="008551BB"/>
    <w:rsid w:val="00B977C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CCDF"/>
  <w15:chartTrackingRefBased/>
  <w15:docId w15:val="{6B163D9D-F598-444C-A47A-4911BFE2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Елена Валерьевна</dc:creator>
  <cp:keywords/>
  <dc:description/>
  <cp:lastModifiedBy>Кудрявцева Елена Валерьевна</cp:lastModifiedBy>
  <cp:revision>3</cp:revision>
  <dcterms:created xsi:type="dcterms:W3CDTF">2022-05-18T17:20:00Z</dcterms:created>
  <dcterms:modified xsi:type="dcterms:W3CDTF">2022-05-18T17:40:00Z</dcterms:modified>
</cp:coreProperties>
</file>